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BF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C46F51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2119BF" w:rsidRPr="004F45A0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2119BF" w:rsidTr="002C3E01">
        <w:tc>
          <w:tcPr>
            <w:tcW w:w="1951" w:type="dxa"/>
          </w:tcPr>
          <w:p w:rsidR="002119BF" w:rsidRDefault="002119BF" w:rsidP="002C3E01">
            <w:r>
              <w:t>предмет</w:t>
            </w:r>
          </w:p>
        </w:tc>
        <w:tc>
          <w:tcPr>
            <w:tcW w:w="7620" w:type="dxa"/>
            <w:gridSpan w:val="10"/>
          </w:tcPr>
          <w:p w:rsidR="002119BF" w:rsidRDefault="00C46F51" w:rsidP="002C3E01">
            <w:r>
              <w:t>биология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Уровень</w:t>
            </w:r>
          </w:p>
        </w:tc>
        <w:tc>
          <w:tcPr>
            <w:tcW w:w="7620" w:type="dxa"/>
            <w:gridSpan w:val="10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класс</w:t>
            </w:r>
          </w:p>
        </w:tc>
        <w:tc>
          <w:tcPr>
            <w:tcW w:w="762" w:type="dxa"/>
          </w:tcPr>
          <w:p w:rsidR="002119BF" w:rsidRDefault="002119BF" w:rsidP="002C3E01">
            <w:r>
              <w:t>5</w:t>
            </w:r>
          </w:p>
        </w:tc>
        <w:tc>
          <w:tcPr>
            <w:tcW w:w="762" w:type="dxa"/>
          </w:tcPr>
          <w:p w:rsidR="002119BF" w:rsidRDefault="002119BF" w:rsidP="002C3E01">
            <w:r>
              <w:t>6</w:t>
            </w:r>
          </w:p>
        </w:tc>
        <w:tc>
          <w:tcPr>
            <w:tcW w:w="762" w:type="dxa"/>
          </w:tcPr>
          <w:p w:rsidR="002119BF" w:rsidRDefault="002119BF" w:rsidP="002C3E01">
            <w:r>
              <w:t>7</w:t>
            </w:r>
          </w:p>
        </w:tc>
        <w:tc>
          <w:tcPr>
            <w:tcW w:w="762" w:type="dxa"/>
          </w:tcPr>
          <w:p w:rsidR="002119BF" w:rsidRDefault="002119BF" w:rsidP="002C3E01">
            <w:r>
              <w:t>8</w:t>
            </w:r>
          </w:p>
        </w:tc>
        <w:tc>
          <w:tcPr>
            <w:tcW w:w="762" w:type="dxa"/>
          </w:tcPr>
          <w:p w:rsidR="002119BF" w:rsidRDefault="002119BF" w:rsidP="002C3E01">
            <w:r>
              <w:t>9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Количество часов:</w:t>
            </w:r>
          </w:p>
        </w:tc>
        <w:tc>
          <w:tcPr>
            <w:tcW w:w="762" w:type="dxa"/>
          </w:tcPr>
          <w:p w:rsidR="002119BF" w:rsidRPr="004642BE" w:rsidRDefault="00C46F51" w:rsidP="002C3E01">
            <w:r>
              <w:t>34</w:t>
            </w:r>
          </w:p>
        </w:tc>
        <w:tc>
          <w:tcPr>
            <w:tcW w:w="762" w:type="dxa"/>
          </w:tcPr>
          <w:p w:rsidR="002119BF" w:rsidRPr="004642BE" w:rsidRDefault="00C46F51" w:rsidP="002C3E01">
            <w:r>
              <w:t>34</w:t>
            </w:r>
          </w:p>
        </w:tc>
        <w:tc>
          <w:tcPr>
            <w:tcW w:w="762" w:type="dxa"/>
          </w:tcPr>
          <w:p w:rsidR="002119BF" w:rsidRPr="004642BE" w:rsidRDefault="00C46F51" w:rsidP="002C3E01">
            <w:r>
              <w:t>68</w:t>
            </w:r>
          </w:p>
        </w:tc>
        <w:tc>
          <w:tcPr>
            <w:tcW w:w="762" w:type="dxa"/>
          </w:tcPr>
          <w:p w:rsidR="002119BF" w:rsidRPr="004642BE" w:rsidRDefault="002119BF" w:rsidP="002C3E01">
            <w:r>
              <w:t>68</w:t>
            </w:r>
          </w:p>
        </w:tc>
        <w:tc>
          <w:tcPr>
            <w:tcW w:w="762" w:type="dxa"/>
          </w:tcPr>
          <w:p w:rsidR="002119BF" w:rsidRDefault="00C46F51" w:rsidP="002C3E01">
            <w:r>
              <w:t>68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C46F51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proofErr w:type="gramStart"/>
            <w:r w:rsidR="00C46F51" w:rsidRPr="00C46F51">
              <w:rPr>
                <w:rFonts w:ascii="Times New Roman" w:hAnsi="Times New Roman" w:cs="Times New Roman"/>
              </w:rPr>
              <w:t xml:space="preserve">Федерального Закона от 29.12.2012 № 273 ФЗ «Об образовании в Российской федерации», приказа Министерства образования и науки Российской Федерации от 17.12.2010№ 1897 «Об утверждении федерального государственного образовательного стандарта основного общего образования», примерной основной образовательной программы, базисного учебного плана, программы по биологии для общеобразовательных учреждений 5-9 классов авторов И. Н. Пономарева, В. С. </w:t>
            </w:r>
            <w:proofErr w:type="spellStart"/>
            <w:r w:rsidR="00C46F51" w:rsidRPr="00C46F51">
              <w:rPr>
                <w:rFonts w:ascii="Times New Roman" w:hAnsi="Times New Roman" w:cs="Times New Roman"/>
              </w:rPr>
              <w:t>Кучменко</w:t>
            </w:r>
            <w:proofErr w:type="spellEnd"/>
            <w:r w:rsidR="00C46F51" w:rsidRPr="00C46F51">
              <w:rPr>
                <w:rFonts w:ascii="Times New Roman" w:hAnsi="Times New Roman" w:cs="Times New Roman"/>
              </w:rPr>
              <w:t xml:space="preserve">, О. А. Корнилова, А. Г. </w:t>
            </w:r>
            <w:proofErr w:type="spellStart"/>
            <w:r w:rsidR="00C46F51" w:rsidRPr="00C46F51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="00C46F51" w:rsidRPr="00C46F51">
              <w:rPr>
                <w:rFonts w:ascii="Times New Roman" w:hAnsi="Times New Roman" w:cs="Times New Roman"/>
              </w:rPr>
              <w:t>, Т. С.</w:t>
            </w:r>
            <w:proofErr w:type="gramEnd"/>
            <w:r w:rsidR="00C46F51" w:rsidRPr="00C46F51">
              <w:rPr>
                <w:rFonts w:ascii="Times New Roman" w:hAnsi="Times New Roman" w:cs="Times New Roman"/>
              </w:rPr>
              <w:t xml:space="preserve"> Сухова. Допущено Министерством образования Российской Федерации. М., издательский центр «</w:t>
            </w:r>
            <w:proofErr w:type="spellStart"/>
            <w:r w:rsidR="00C46F51" w:rsidRPr="00C46F51">
              <w:rPr>
                <w:rFonts w:ascii="Times New Roman" w:hAnsi="Times New Roman" w:cs="Times New Roman"/>
              </w:rPr>
              <w:t>ВентанаГраф</w:t>
            </w:r>
            <w:proofErr w:type="spellEnd"/>
            <w:r w:rsidR="00C46F51" w:rsidRPr="00C46F51">
              <w:rPr>
                <w:rFonts w:ascii="Times New Roman" w:hAnsi="Times New Roman" w:cs="Times New Roman"/>
              </w:rPr>
              <w:t xml:space="preserve">» 2014 г., который входит в федеральный перечень учебников, рекомендованных к использованию в образовательном процессе.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C46F51" w:rsidP="00C46F51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подготовка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учащихся, развитие экологического образования школьников и воспитание у них экологической культуры, природоохранительной грамотности, </w:t>
            </w:r>
            <w:proofErr w:type="spellStart"/>
            <w:r w:rsidRPr="00C46F51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C46F5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C46F51" w:rsidRDefault="00C46F51" w:rsidP="00211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46F51">
              <w:rPr>
                <w:rFonts w:ascii="Times New Roman" w:hAnsi="Times New Roman" w:cs="Times New Roman"/>
              </w:rPr>
              <w:t xml:space="preserve">освоение знаний о живой природе и присущих ей закономерностях; </w:t>
            </w:r>
          </w:p>
          <w:p w:rsidR="00C46F51" w:rsidRDefault="00C46F51" w:rsidP="002119BF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 формирование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 </w:t>
            </w:r>
          </w:p>
          <w:p w:rsidR="00C46F51" w:rsidRDefault="00C46F51" w:rsidP="002119BF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 </w:t>
            </w:r>
            <w:r>
              <w:rPr>
                <w:rFonts w:ascii="Times New Roman" w:hAnsi="Times New Roman" w:cs="Times New Roman"/>
              </w:rPr>
              <w:t>-</w:t>
            </w:r>
            <w:r w:rsidRPr="00C46F51">
              <w:rPr>
                <w:rFonts w:ascii="Times New Roman" w:hAnsi="Times New Roman" w:cs="Times New Roman"/>
              </w:rPr>
              <w:t xml:space="preserve">формирование экологического мышления и навыков здорового образа жизни на основе умелого владения способами самоорганизации жизнедеятельности; </w:t>
            </w:r>
          </w:p>
          <w:p w:rsidR="00C46F51" w:rsidRDefault="00C46F51" w:rsidP="002119BF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> приобретение опыта разнообразной практической деятельности, опыта познания и самопознания в процессе изучения окружающего мира;</w:t>
            </w:r>
          </w:p>
          <w:p w:rsidR="00C46F51" w:rsidRDefault="00C46F51" w:rsidP="002119BF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  <w:r w:rsidRPr="00C46F51">
              <w:rPr>
                <w:rFonts w:ascii="Times New Roman" w:hAnsi="Times New Roman" w:cs="Times New Roman"/>
              </w:rPr>
              <w:t xml:space="preserve"> 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 </w:t>
            </w:r>
          </w:p>
          <w:p w:rsidR="002119BF" w:rsidRPr="009C49B3" w:rsidRDefault="00C46F51" w:rsidP="002119BF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>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Форма промежуточной аттестации</w:t>
            </w:r>
          </w:p>
          <w:p w:rsidR="002119BF" w:rsidRDefault="002119BF" w:rsidP="002C3E01"/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/>
    <w:p w:rsidR="002119BF" w:rsidRDefault="002119BF" w:rsidP="002119BF">
      <w:pPr>
        <w:spacing w:after="0" w:line="240" w:lineRule="auto"/>
        <w:jc w:val="center"/>
      </w:pPr>
    </w:p>
    <w:p w:rsidR="00C46F51" w:rsidRDefault="00C46F51" w:rsidP="002119BF">
      <w:pPr>
        <w:spacing w:after="0" w:line="240" w:lineRule="auto"/>
        <w:jc w:val="center"/>
      </w:pPr>
    </w:p>
    <w:p w:rsidR="00D314A0" w:rsidRDefault="00D314A0" w:rsidP="00D31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4A0" w:rsidRDefault="00D314A0" w:rsidP="00D31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4A0" w:rsidRDefault="00D314A0" w:rsidP="00D31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9BF" w:rsidRDefault="002119BF" w:rsidP="00D31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5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="00C46F51">
        <w:rPr>
          <w:rFonts w:ascii="Times New Roman" w:hAnsi="Times New Roman" w:cs="Times New Roman"/>
          <w:b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Pr="004F45A0">
        <w:rPr>
          <w:rFonts w:ascii="Times New Roman" w:hAnsi="Times New Roman" w:cs="Times New Roman"/>
          <w:b/>
          <w:sz w:val="24"/>
          <w:szCs w:val="24"/>
        </w:rPr>
        <w:t>Невонская</w:t>
      </w:r>
      <w:proofErr w:type="spellEnd"/>
      <w:r w:rsidRPr="004F45A0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p w:rsidR="002119BF" w:rsidRPr="004F45A0" w:rsidRDefault="002119BF" w:rsidP="00211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Pr="004F45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1950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2119BF" w:rsidTr="002C3E01">
        <w:tc>
          <w:tcPr>
            <w:tcW w:w="1951" w:type="dxa"/>
          </w:tcPr>
          <w:p w:rsidR="002119BF" w:rsidRDefault="002119BF" w:rsidP="002C3E01">
            <w:r>
              <w:t>предмет</w:t>
            </w:r>
          </w:p>
        </w:tc>
        <w:tc>
          <w:tcPr>
            <w:tcW w:w="7620" w:type="dxa"/>
            <w:gridSpan w:val="10"/>
          </w:tcPr>
          <w:p w:rsidR="002119BF" w:rsidRDefault="00C46F51" w:rsidP="002C3E01">
            <w:r>
              <w:t>биология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Уровень</w:t>
            </w:r>
          </w:p>
        </w:tc>
        <w:tc>
          <w:tcPr>
            <w:tcW w:w="7620" w:type="dxa"/>
            <w:gridSpan w:val="10"/>
          </w:tcPr>
          <w:p w:rsidR="002119BF" w:rsidRDefault="00C46F51" w:rsidP="002C3E01">
            <w:r>
              <w:t>базовый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класс</w:t>
            </w:r>
          </w:p>
        </w:tc>
        <w:tc>
          <w:tcPr>
            <w:tcW w:w="762" w:type="dxa"/>
          </w:tcPr>
          <w:p w:rsidR="002119BF" w:rsidRDefault="002119BF" w:rsidP="002C3E01">
            <w:r>
              <w:t>10</w:t>
            </w:r>
          </w:p>
        </w:tc>
        <w:tc>
          <w:tcPr>
            <w:tcW w:w="762" w:type="dxa"/>
          </w:tcPr>
          <w:p w:rsidR="002119BF" w:rsidRDefault="002119BF" w:rsidP="002C3E01">
            <w:r>
              <w:t>11</w:t>
            </w:r>
          </w:p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Количество часов:</w:t>
            </w:r>
          </w:p>
        </w:tc>
        <w:tc>
          <w:tcPr>
            <w:tcW w:w="762" w:type="dxa"/>
          </w:tcPr>
          <w:p w:rsidR="002119BF" w:rsidRPr="004642BE" w:rsidRDefault="00C46F51" w:rsidP="002C3E01">
            <w:r>
              <w:t>34</w:t>
            </w:r>
          </w:p>
        </w:tc>
        <w:tc>
          <w:tcPr>
            <w:tcW w:w="762" w:type="dxa"/>
          </w:tcPr>
          <w:p w:rsidR="002119BF" w:rsidRPr="004642BE" w:rsidRDefault="00C46F51" w:rsidP="002C3E01">
            <w:r>
              <w:t>34</w:t>
            </w:r>
          </w:p>
        </w:tc>
        <w:tc>
          <w:tcPr>
            <w:tcW w:w="762" w:type="dxa"/>
          </w:tcPr>
          <w:p w:rsidR="002119BF" w:rsidRPr="004642BE" w:rsidRDefault="002119BF" w:rsidP="002C3E01"/>
        </w:tc>
        <w:tc>
          <w:tcPr>
            <w:tcW w:w="762" w:type="dxa"/>
          </w:tcPr>
          <w:p w:rsidR="002119BF" w:rsidRPr="004642BE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  <w:tc>
          <w:tcPr>
            <w:tcW w:w="762" w:type="dxa"/>
          </w:tcPr>
          <w:p w:rsidR="002119BF" w:rsidRDefault="002119BF" w:rsidP="002C3E01"/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 xml:space="preserve">Рабочая программа разработана на основе  </w:t>
            </w:r>
          </w:p>
        </w:tc>
        <w:tc>
          <w:tcPr>
            <w:tcW w:w="7620" w:type="dxa"/>
            <w:gridSpan w:val="10"/>
          </w:tcPr>
          <w:p w:rsidR="002119BF" w:rsidRPr="009C49B3" w:rsidRDefault="002119BF" w:rsidP="002119BF">
            <w:pPr>
              <w:jc w:val="both"/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 xml:space="preserve">Основной образовательной программы основного общего образования МКОУ </w:t>
            </w:r>
            <w:proofErr w:type="spellStart"/>
            <w:r w:rsidRPr="009C49B3">
              <w:rPr>
                <w:rFonts w:ascii="Times New Roman" w:hAnsi="Times New Roman" w:cs="Times New Roman"/>
              </w:rPr>
              <w:t>Невонской</w:t>
            </w:r>
            <w:proofErr w:type="spellEnd"/>
            <w:r w:rsidRPr="009C49B3">
              <w:rPr>
                <w:rFonts w:ascii="Times New Roman" w:hAnsi="Times New Roman" w:cs="Times New Roman"/>
              </w:rPr>
              <w:t xml:space="preserve"> школы; </w:t>
            </w:r>
            <w:proofErr w:type="gramStart"/>
            <w:r w:rsidR="00C46F51" w:rsidRPr="00C46F51">
              <w:rPr>
                <w:rFonts w:ascii="Times New Roman" w:hAnsi="Times New Roman" w:cs="Times New Roman"/>
              </w:rPr>
              <w:t>Федерального Закона от 29.12.2012 № 273 ФЗ «Об образовании в Российской федерации», приказа Министерства образования и науки Российской Федерации от 17.12.2010№ 1897 «Об утверждении федерального государственного образовательного стандарта основного общего образования», примерной основной образовательной программы, базисного учебного плана, программы по биологии для общеобразовательных учреждений 10-11 классов базовый уровень авторов И. Н. Пономарева, О. А. Корнилова, Л. В. Симонова.</w:t>
            </w:r>
            <w:proofErr w:type="gramEnd"/>
            <w:r w:rsidR="00C46F51" w:rsidRPr="00C46F51">
              <w:rPr>
                <w:rFonts w:ascii="Times New Roman" w:hAnsi="Times New Roman" w:cs="Times New Roman"/>
              </w:rPr>
              <w:t xml:space="preserve"> Допущено Министерством образования Российской Федерации. М., издательский центр «</w:t>
            </w:r>
            <w:proofErr w:type="spellStart"/>
            <w:r w:rsidR="00C46F51" w:rsidRPr="00C46F5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="00C46F51" w:rsidRPr="00C46F51">
              <w:rPr>
                <w:rFonts w:ascii="Times New Roman" w:hAnsi="Times New Roman" w:cs="Times New Roman"/>
              </w:rPr>
              <w:t>» 2014 г., который входит в федеральный перечень учебников, рекомендованных к использованию в образовательном процессе.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Цели программы</w:t>
            </w:r>
          </w:p>
        </w:tc>
        <w:tc>
          <w:tcPr>
            <w:tcW w:w="7620" w:type="dxa"/>
            <w:gridSpan w:val="10"/>
          </w:tcPr>
          <w:p w:rsidR="002119BF" w:rsidRPr="009C49B3" w:rsidRDefault="00C46F51" w:rsidP="002C3E01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>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планеты, понимание роли процесса эволюции и закономерностей передачи наследственной информации для объяснения многообразия форм жизни на Земле. Подготовка высокоразвитых людей, способных к активной деятельности, развитие индивидуальных способностей, формирование современной картины мира в мировоззрении учащихся. Вместе с тем, ввиду сложной экологической ситуации стране и мире, программа максимально направлена на развитие экологического миропонимания и воспитание у школьников экологической культуры. Задачи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Задачи программы</w:t>
            </w:r>
          </w:p>
        </w:tc>
        <w:tc>
          <w:tcPr>
            <w:tcW w:w="7620" w:type="dxa"/>
            <w:gridSpan w:val="10"/>
          </w:tcPr>
          <w:p w:rsidR="00D314A0" w:rsidRDefault="00C46F51" w:rsidP="00C46F5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6F51">
              <w:rPr>
                <w:rFonts w:ascii="Times New Roman" w:hAnsi="Times New Roman" w:cs="Times New Roman"/>
              </w:rPr>
              <w:t>Освоение знаний о биологических системах (клетка, организм, вид, экосистема); история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Овладение умениями обосновывать место и роль биологических знаний в практической деятельности человека, развитии современных технологий; проводить наблюдения, находить и анализировать информацию о живых объектах;</w:t>
            </w:r>
            <w:proofErr w:type="gramEnd"/>
            <w:r w:rsidRPr="00C46F51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C46F51">
              <w:rPr>
                <w:rFonts w:ascii="Times New Roman" w:hAnsi="Times New Roman" w:cs="Times New Roman"/>
              </w:rPr>
              <w:t xml:space="preserve">Развитие познавательных интересов, интеллектуальных и творческих способностей в процессе изучения выдающихся достижений в биологии, вошедших в общественную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  </w:t>
            </w:r>
            <w:r w:rsidRPr="00C46F51">
              <w:rPr>
                <w:rFonts w:ascii="Times New Roman" w:hAnsi="Times New Roman" w:cs="Times New Roman"/>
              </w:rPr>
              <w:t> Воспитание убежденности в возможности познания живой природы, необходимости бережного отношения к природе, собственному здоровью;</w:t>
            </w:r>
            <w:proofErr w:type="gramEnd"/>
            <w:r w:rsidRPr="00C46F51">
              <w:rPr>
                <w:rFonts w:ascii="Times New Roman" w:hAnsi="Times New Roman" w:cs="Times New Roman"/>
              </w:rPr>
              <w:t xml:space="preserve"> уважения к мнению оппонента при обсуждении биологических проблем;   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потребностями региона. </w:t>
            </w:r>
          </w:p>
          <w:p w:rsidR="002119BF" w:rsidRPr="009C49B3" w:rsidRDefault="00C46F51" w:rsidP="00C46F51">
            <w:pPr>
              <w:jc w:val="both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>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В</w:t>
            </w:r>
          </w:p>
        </w:tc>
      </w:tr>
      <w:tr w:rsidR="002119BF" w:rsidTr="002C3E01">
        <w:tc>
          <w:tcPr>
            <w:tcW w:w="1951" w:type="dxa"/>
          </w:tcPr>
          <w:p w:rsidR="002119BF" w:rsidRDefault="002119BF" w:rsidP="002C3E01">
            <w:r>
              <w:t>Форма промежуточной аттестации</w:t>
            </w:r>
          </w:p>
          <w:p w:rsidR="002119BF" w:rsidRDefault="002119BF" w:rsidP="002C3E01"/>
        </w:tc>
        <w:tc>
          <w:tcPr>
            <w:tcW w:w="7620" w:type="dxa"/>
            <w:gridSpan w:val="10"/>
          </w:tcPr>
          <w:p w:rsidR="002119BF" w:rsidRPr="009C49B3" w:rsidRDefault="002119BF" w:rsidP="002C3E01">
            <w:pPr>
              <w:rPr>
                <w:rFonts w:ascii="Times New Roman" w:hAnsi="Times New Roman" w:cs="Times New Roman"/>
              </w:rPr>
            </w:pPr>
            <w:r w:rsidRPr="009C49B3">
              <w:rPr>
                <w:rFonts w:ascii="Times New Roman" w:hAnsi="Times New Roman" w:cs="Times New Roman"/>
              </w:rPr>
              <w:t>Годовая оценка</w:t>
            </w:r>
          </w:p>
        </w:tc>
      </w:tr>
    </w:tbl>
    <w:p w:rsidR="004F2634" w:rsidRDefault="004F2634" w:rsidP="002119BF">
      <w:pPr>
        <w:spacing w:after="0"/>
      </w:pPr>
    </w:p>
    <w:sectPr w:rsidR="004F2634" w:rsidSect="00D314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19BF"/>
    <w:rsid w:val="002119BF"/>
    <w:rsid w:val="004F2634"/>
    <w:rsid w:val="008C1043"/>
    <w:rsid w:val="00A44DF2"/>
    <w:rsid w:val="00C46F51"/>
    <w:rsid w:val="00D3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EC-кл</dc:creator>
  <cp:keywords/>
  <dc:description/>
  <cp:lastModifiedBy>EC-кл</cp:lastModifiedBy>
  <cp:revision>5</cp:revision>
  <dcterms:created xsi:type="dcterms:W3CDTF">2021-11-17T16:29:00Z</dcterms:created>
  <dcterms:modified xsi:type="dcterms:W3CDTF">2021-11-17T19:02:00Z</dcterms:modified>
</cp:coreProperties>
</file>